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27, 2022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28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rPr>
              <w:t>Delaware</w:t>
            </w:r>
          </w:p>
        </w:tc>
        <w:tc>
          <w:tcPr>
            <w:tcW w:w="1200" w:type="dxa"/>
            <w:vAlign w:val="bottom"/>
          </w:tcPr>
          <w:p>
            <w:pPr>
              <w:spacing w:after="0"/>
              <w:rPr>
                <w:sz w:val="19"/>
                <w:szCs w:val="19"/>
                <w:color w:val="auto"/>
              </w:rPr>
            </w:pPr>
          </w:p>
        </w:tc>
        <w:tc>
          <w:tcPr>
            <w:tcW w:w="13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1-8400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Pr>
          <w:p>
            <w:pPr>
              <w:jc w:val="center"/>
              <w:ind w:left="1096"/>
              <w:spacing w:after="0"/>
              <w:rPr>
                <w:sz w:val="20"/>
                <w:szCs w:val="20"/>
                <w:color w:val="auto"/>
              </w:rPr>
            </w:pPr>
            <w:r>
              <w:rPr>
                <w:rFonts w:ascii="Arial" w:cs="Arial" w:eastAsia="Arial" w:hAnsi="Arial"/>
                <w:sz w:val="18"/>
                <w:szCs w:val="18"/>
                <w:b w:val="1"/>
                <w:bCs w:val="1"/>
                <w:color w:val="auto"/>
                <w:w w:val="99"/>
              </w:rPr>
              <w:t>75-1825172</w:t>
            </w:r>
          </w:p>
        </w:tc>
        <w:tc>
          <w:tcPr>
            <w:tcW w:w="1180" w:type="dxa"/>
            <w:vAlign w:val="bottom"/>
          </w:tcPr>
          <w:p>
            <w:pPr>
              <w:spacing w:after="0"/>
              <w:rPr>
                <w:sz w:val="19"/>
                <w:szCs w:val="19"/>
                <w:color w:val="auto"/>
              </w:rPr>
            </w:pPr>
          </w:p>
        </w:tc>
      </w:tr>
      <w:tr>
        <w:trPr>
          <w:trHeight w:val="239"/>
        </w:trPr>
        <w:tc>
          <w:tcPr>
            <w:tcW w:w="1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center"/>
              <w:ind w:right="1094"/>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1-2691</w:t>
            </w: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Borders>
              <w:bottom w:val="single" w:sz="8" w:color="auto"/>
            </w:tcBorders>
          </w:tcPr>
          <w:p>
            <w:pPr>
              <w:jc w:val="center"/>
              <w:ind w:left="1096"/>
              <w:spacing w:after="0"/>
              <w:rPr>
                <w:sz w:val="20"/>
                <w:szCs w:val="20"/>
                <w:color w:val="auto"/>
              </w:rPr>
            </w:pPr>
            <w:r>
              <w:rPr>
                <w:rFonts w:ascii="Arial" w:cs="Arial" w:eastAsia="Arial" w:hAnsi="Arial"/>
                <w:sz w:val="18"/>
                <w:szCs w:val="18"/>
                <w:b w:val="1"/>
                <w:bCs w:val="1"/>
                <w:color w:val="auto"/>
                <w:w w:val="99"/>
              </w:rPr>
              <w:t>13-1502798</w:t>
            </w:r>
          </w:p>
        </w:tc>
        <w:tc>
          <w:tcPr>
            <w:tcW w:w="1180" w:type="dxa"/>
            <w:vAlign w:val="bottom"/>
            <w:tcBorders>
              <w:bottom w:val="single" w:sz="8" w:color="auto"/>
            </w:tcBorders>
          </w:tcPr>
          <w:p>
            <w:pPr>
              <w:spacing w:after="0"/>
              <w:rPr>
                <w:sz w:val="20"/>
                <w:szCs w:val="20"/>
                <w:color w:val="auto"/>
              </w:rPr>
            </w:pPr>
          </w:p>
        </w:tc>
      </w:tr>
      <w:tr>
        <w:trPr>
          <w:trHeight w:val="184"/>
        </w:trPr>
        <w:tc>
          <w:tcPr>
            <w:tcW w:w="4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78"/>
        </w:trPr>
        <w:tc>
          <w:tcPr>
            <w:tcW w:w="1180" w:type="dxa"/>
            <w:vAlign w:val="bottom"/>
          </w:tcPr>
          <w:p>
            <w:pPr>
              <w:spacing w:after="0"/>
              <w:rPr>
                <w:sz w:val="24"/>
                <w:szCs w:val="24"/>
                <w:color w:val="auto"/>
              </w:rPr>
            </w:pPr>
          </w:p>
        </w:tc>
        <w:tc>
          <w:tcPr>
            <w:tcW w:w="4060" w:type="dxa"/>
            <w:vAlign w:val="bottom"/>
            <w:gridSpan w:val="3"/>
          </w:tcPr>
          <w:p>
            <w:pPr>
              <w:ind w:left="1540"/>
              <w:spacing w:after="0"/>
              <w:rPr>
                <w:sz w:val="20"/>
                <w:szCs w:val="20"/>
                <w:color w:val="auto"/>
              </w:rPr>
            </w:pPr>
            <w:r>
              <w:rPr>
                <w:rFonts w:ascii="Arial" w:cs="Arial" w:eastAsia="Arial" w:hAnsi="Arial"/>
                <w:sz w:val="18"/>
                <w:szCs w:val="18"/>
                <w:b w:val="1"/>
                <w:bCs w:val="1"/>
                <w:color w:val="auto"/>
              </w:rPr>
              <w:t>1 Skyview Drive, Fort Worth,</w:t>
            </w:r>
          </w:p>
        </w:tc>
        <w:tc>
          <w:tcPr>
            <w:tcW w:w="2360" w:type="dxa"/>
            <w:vAlign w:val="bottom"/>
            <w:gridSpan w:val="4"/>
          </w:tcPr>
          <w:p>
            <w:pPr>
              <w:ind w:left="40"/>
              <w:spacing w:after="0"/>
              <w:rPr>
                <w:sz w:val="20"/>
                <w:szCs w:val="20"/>
                <w:color w:val="auto"/>
              </w:rPr>
            </w:pPr>
            <w:r>
              <w:rPr>
                <w:rFonts w:ascii="Arial" w:cs="Arial" w:eastAsia="Arial" w:hAnsi="Arial"/>
                <w:sz w:val="18"/>
                <w:szCs w:val="18"/>
                <w:b w:val="1"/>
                <w:bCs w:val="1"/>
                <w:color w:val="auto"/>
              </w:rPr>
              <w:t>Texas</w:t>
            </w:r>
          </w:p>
        </w:tc>
        <w:tc>
          <w:tcPr>
            <w:tcW w:w="2420" w:type="dxa"/>
            <w:vAlign w:val="bottom"/>
          </w:tcPr>
          <w:p>
            <w:pPr>
              <w:jc w:val="center"/>
              <w:ind w:right="556"/>
              <w:spacing w:after="0"/>
              <w:rPr>
                <w:sz w:val="20"/>
                <w:szCs w:val="20"/>
                <w:color w:val="auto"/>
              </w:rPr>
            </w:pPr>
            <w:r>
              <w:rPr>
                <w:rFonts w:ascii="Arial" w:cs="Arial" w:eastAsia="Arial" w:hAnsi="Arial"/>
                <w:sz w:val="18"/>
                <w:szCs w:val="18"/>
                <w:b w:val="1"/>
                <w:bCs w:val="1"/>
                <w:color w:val="auto"/>
                <w:w w:val="99"/>
              </w:rPr>
              <w:t>76155</w:t>
            </w:r>
          </w:p>
        </w:tc>
        <w:tc>
          <w:tcPr>
            <w:tcW w:w="1180" w:type="dxa"/>
            <w:vAlign w:val="bottom"/>
          </w:tcPr>
          <w:p>
            <w:pPr>
              <w:spacing w:after="0"/>
              <w:rPr>
                <w:sz w:val="24"/>
                <w:szCs w:val="24"/>
                <w:color w:val="auto"/>
              </w:rPr>
            </w:pPr>
          </w:p>
        </w:tc>
      </w:tr>
      <w:tr>
        <w:trPr>
          <w:trHeight w:val="239"/>
        </w:trPr>
        <w:tc>
          <w:tcPr>
            <w:tcW w:w="1180" w:type="dxa"/>
            <w:vAlign w:val="bottom"/>
          </w:tcPr>
          <w:p>
            <w:pPr>
              <w:spacing w:after="0"/>
              <w:rPr>
                <w:sz w:val="20"/>
                <w:szCs w:val="20"/>
                <w:color w:val="auto"/>
              </w:rPr>
            </w:pPr>
          </w:p>
        </w:tc>
        <w:tc>
          <w:tcPr>
            <w:tcW w:w="406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b w:val="1"/>
                <w:bCs w:val="1"/>
                <w:color w:val="auto"/>
              </w:rPr>
              <w:t>1 Skyview Drive, Fort Worth,</w:t>
            </w: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Texas</w:t>
            </w:r>
          </w:p>
        </w:tc>
        <w:tc>
          <w:tcPr>
            <w:tcW w:w="420" w:type="dxa"/>
            <w:vAlign w:val="bottom"/>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2420" w:type="dxa"/>
            <w:vAlign w:val="bottom"/>
            <w:tcBorders>
              <w:bottom w:val="single" w:sz="8" w:color="auto"/>
            </w:tcBorders>
          </w:tcPr>
          <w:p>
            <w:pPr>
              <w:jc w:val="center"/>
              <w:ind w:right="556"/>
              <w:spacing w:after="0"/>
              <w:rPr>
                <w:sz w:val="20"/>
                <w:szCs w:val="20"/>
                <w:color w:val="auto"/>
              </w:rPr>
            </w:pPr>
            <w:r>
              <w:rPr>
                <w:rFonts w:ascii="Arial" w:cs="Arial" w:eastAsia="Arial" w:hAnsi="Arial"/>
                <w:sz w:val="18"/>
                <w:szCs w:val="18"/>
                <w:b w:val="1"/>
                <w:bCs w:val="1"/>
                <w:color w:val="auto"/>
                <w:w w:val="99"/>
              </w:rPr>
              <w:t>76155</w:t>
            </w:r>
          </w:p>
        </w:tc>
        <w:tc>
          <w:tcPr>
            <w:tcW w:w="1180" w:type="dxa"/>
            <w:vAlign w:val="bottom"/>
          </w:tcPr>
          <w:p>
            <w:pPr>
              <w:spacing w:after="0"/>
              <w:rPr>
                <w:sz w:val="20"/>
                <w:szCs w:val="20"/>
                <w:color w:val="auto"/>
              </w:rPr>
            </w:pPr>
          </w:p>
        </w:tc>
      </w:tr>
      <w:tr>
        <w:trPr>
          <w:trHeight w:val="184"/>
        </w:trPr>
        <w:tc>
          <w:tcPr>
            <w:tcW w:w="1180" w:type="dxa"/>
            <w:vAlign w:val="bottom"/>
          </w:tcPr>
          <w:p>
            <w:pPr>
              <w:spacing w:after="0"/>
              <w:rPr>
                <w:sz w:val="16"/>
                <w:szCs w:val="16"/>
                <w:color w:val="auto"/>
              </w:rPr>
            </w:pPr>
          </w:p>
        </w:tc>
        <w:tc>
          <w:tcPr>
            <w:tcW w:w="4060" w:type="dxa"/>
            <w:vAlign w:val="bottom"/>
            <w:gridSpan w:val="3"/>
          </w:tcPr>
          <w:p>
            <w:pPr>
              <w:ind w:left="1340"/>
              <w:spacing w:after="0"/>
              <w:rPr>
                <w:sz w:val="20"/>
                <w:szCs w:val="20"/>
                <w:color w:val="auto"/>
              </w:rPr>
            </w:pPr>
            <w:r>
              <w:rPr>
                <w:rFonts w:ascii="Arial" w:cs="Arial" w:eastAsia="Arial" w:hAnsi="Arial"/>
                <w:sz w:val="14"/>
                <w:szCs w:val="14"/>
                <w:b w:val="1"/>
                <w:bCs w:val="1"/>
                <w:color w:val="auto"/>
              </w:rPr>
              <w:t>(Address of principal executive offices)</w:t>
            </w: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rPr>
              <w:t>(Zip Code)</w:t>
            </w: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8"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54"/>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77"/>
        </w:trPr>
        <w:tc>
          <w:tcPr>
            <w:tcW w:w="4000" w:type="dxa"/>
            <w:vAlign w:val="bottom"/>
            <w:gridSpan w:val="2"/>
            <w:vMerge w:val="continue"/>
          </w:tcPr>
          <w:p>
            <w:pPr>
              <w:spacing w:after="0"/>
              <w:rPr>
                <w:sz w:val="6"/>
                <w:szCs w:val="6"/>
                <w:color w:val="auto"/>
              </w:rPr>
            </w:pPr>
          </w:p>
        </w:tc>
        <w:tc>
          <w:tcPr>
            <w:tcW w:w="3560" w:type="dxa"/>
            <w:vAlign w:val="bottom"/>
            <w:gridSpan w:val="2"/>
            <w:vMerge w:val="continue"/>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106"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57"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6" w:lineRule="exact"/>
        <w:rPr>
          <w:sz w:val="24"/>
          <w:szCs w:val="24"/>
          <w:color w:val="auto"/>
        </w:rPr>
      </w:pPr>
    </w:p>
    <w:p>
      <w:pPr>
        <w:ind w:right="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57" w:right="359" w:bottom="1440" w:gutter="0" w:footer="0" w:header="0"/>
        </w:sectPr>
      </w:pPr>
    </w:p>
    <w:bookmarkStart w:id="1" w:name="page2"/>
    <w:bookmarkEnd w:id="1"/>
    <w:p>
      <w:pPr>
        <w:ind w:left="1580" w:right="720" w:hanging="1551"/>
        <w:spacing w:after="0" w:line="271" w:lineRule="auto"/>
        <w:tabs>
          <w:tab w:leader="none" w:pos="15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27, 2022, American Airlines Group Inc. (“AAG”) and American Airlines, Inc., a wholly owned subsidiary of AAG (“AAI” and, together with AAG, the “Company”), announced that Maya Leibman, Executive Vice President and Chief Information Officer, has decided to relocate to the United Kingdom and will transition from her current role effective as of the date the Company appoints her successor. Ms. Leibman will continue in an advisory role with the Company following her successor’s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6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15"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May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6350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J. Kerr</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 Chief Financial Officer and</w:t>
      </w:r>
    </w:p>
    <w:p>
      <w:pPr>
        <w:ind w:left="6860"/>
        <w:spacing w:after="0"/>
        <w:rPr>
          <w:sz w:val="20"/>
          <w:szCs w:val="20"/>
          <w:color w:val="auto"/>
        </w:rPr>
      </w:pPr>
      <w:r>
        <w:rPr>
          <w:rFonts w:ascii="Arial" w:cs="Arial" w:eastAsia="Arial" w:hAnsi="Arial"/>
          <w:sz w:val="18"/>
          <w:szCs w:val="18"/>
          <w:color w:val="auto"/>
        </w:rPr>
        <w:t>President, American Eagle</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5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15"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May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6350</wp:posOffset>
            </wp:positionV>
            <wp:extent cx="2854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J. Kerr</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 Chief Financial Officer and</w:t>
      </w:r>
    </w:p>
    <w:p>
      <w:pPr>
        <w:ind w:left="6860"/>
        <w:spacing w:after="0"/>
        <w:rPr>
          <w:sz w:val="20"/>
          <w:szCs w:val="20"/>
          <w:color w:val="auto"/>
        </w:rPr>
      </w:pPr>
      <w:r>
        <w:rPr>
          <w:rFonts w:ascii="Arial" w:cs="Arial" w:eastAsia="Arial" w:hAnsi="Arial"/>
          <w:sz w:val="18"/>
          <w:szCs w:val="18"/>
          <w:color w:val="auto"/>
        </w:rPr>
        <w:t>President, American Eagle</w:t>
      </w:r>
    </w:p>
    <w:sectPr>
      <w:pgSz w:w="11900" w:h="16838" w:orient="portrait"/>
      <w:cols w:equalWidth="0" w:num="1">
        <w:col w:w="11100"/>
      </w:cols>
      <w:pgMar w:left="320" w:top="88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82"/>
    </w:lvl>
  </w:abstractNum>
  <w:abstractNum w:abstractNumId="1">
    <w:nsid w:val="19495CFF"/>
    <w:multiLevelType w:val="hybridMultilevel"/>
    <w:lvl w:ilvl="0">
      <w:lvlJc w:val="left"/>
      <w:lvlText w:val="(%1)"/>
      <w:numFmt w:val="decimal"/>
      <w:start w:val="68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2022-05-31T15:41:10Z</dcterms:created>
  <dcterms:modified xsi:type="dcterms:W3CDTF">2022-05-31T15:41:10Z</dcterms:modified>
</cp:coreProperties>
</file>